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31" w:rsidRPr="00E32131" w:rsidRDefault="00E32131" w:rsidP="00E32131">
      <w:pPr>
        <w:pStyle w:val="a3"/>
        <w:shd w:val="clear" w:color="auto" w:fill="FFFFFF"/>
        <w:spacing w:before="0" w:beforeAutospacing="0" w:after="360" w:afterAutospacing="0"/>
        <w:rPr>
          <w:rFonts w:asciiTheme="minorHAnsi" w:hAnsiTheme="minorHAnsi"/>
          <w:b/>
          <w:bCs/>
          <w:color w:val="444444"/>
          <w:kern w:val="32"/>
          <w:sz w:val="32"/>
          <w:szCs w:val="32"/>
        </w:rPr>
      </w:pPr>
      <w:r w:rsidRPr="00E32131">
        <w:rPr>
          <w:rFonts w:asciiTheme="minorHAnsi" w:hAnsiTheme="minorHAnsi"/>
          <w:b/>
          <w:bCs/>
          <w:sz w:val="32"/>
          <w:szCs w:val="32"/>
        </w:rPr>
        <w:t xml:space="preserve">Прием </w:t>
      </w:r>
      <w:r w:rsidRPr="00E32131">
        <w:rPr>
          <w:rFonts w:asciiTheme="minorHAnsi" w:hAnsiTheme="minorHAnsi"/>
          <w:b/>
          <w:bCs/>
          <w:sz w:val="32"/>
          <w:szCs w:val="32"/>
        </w:rPr>
        <w:t xml:space="preserve">заявок </w:t>
      </w:r>
      <w:r w:rsidRPr="00E32131">
        <w:rPr>
          <w:rFonts w:asciiTheme="minorHAnsi" w:hAnsiTheme="minorHAnsi" w:cs="Arial"/>
          <w:b/>
          <w:color w:val="333333"/>
          <w:sz w:val="32"/>
          <w:szCs w:val="32"/>
        </w:rPr>
        <w:t>до </w:t>
      </w:r>
      <w:r w:rsidRPr="00E32131">
        <w:rPr>
          <w:rFonts w:asciiTheme="minorHAnsi" w:hAnsiTheme="minorHAnsi" w:cs="Arial"/>
          <w:b/>
          <w:bCs/>
          <w:color w:val="333333"/>
          <w:sz w:val="32"/>
          <w:szCs w:val="32"/>
        </w:rPr>
        <w:t>31.05.2018</w:t>
      </w:r>
      <w:r w:rsidRPr="00E32131">
        <w:rPr>
          <w:rFonts w:asciiTheme="minorHAnsi" w:hAnsiTheme="minorHAnsi" w:cs="Arial"/>
          <w:b/>
          <w:color w:val="333333"/>
          <w:sz w:val="32"/>
          <w:szCs w:val="32"/>
        </w:rPr>
        <w:t xml:space="preserve">. </w:t>
      </w:r>
    </w:p>
    <w:p w:rsidR="006B629E" w:rsidRDefault="006B629E" w:rsidP="006B629E">
      <w:pPr>
        <w:shd w:val="clear" w:color="auto" w:fill="FFFFFF"/>
        <w:spacing w:after="180" w:line="240" w:lineRule="auto"/>
        <w:jc w:val="center"/>
        <w:outlineLvl w:val="0"/>
        <w:rPr>
          <w:rFonts w:ascii="Arial" w:eastAsia="Times New Roman" w:hAnsi="Arial" w:cs="Arial"/>
          <w:b/>
          <w:bCs/>
          <w:color w:val="333333"/>
          <w:kern w:val="36"/>
          <w:sz w:val="42"/>
          <w:szCs w:val="42"/>
          <w:lang w:eastAsia="ru-RU"/>
        </w:rPr>
      </w:pPr>
      <w:r>
        <w:rPr>
          <w:noProof/>
          <w:lang w:eastAsia="ru-RU"/>
        </w:rPr>
        <w:drawing>
          <wp:inline distT="0" distB="0" distL="0" distR="0" wp14:anchorId="2CFFC075" wp14:editId="5D34BC07">
            <wp:extent cx="4267200" cy="100716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67200" cy="1007165"/>
                    </a:xfrm>
                    <a:prstGeom prst="rect">
                      <a:avLst/>
                    </a:prstGeom>
                  </pic:spPr>
                </pic:pic>
              </a:graphicData>
            </a:graphic>
          </wp:inline>
        </w:drawing>
      </w:r>
    </w:p>
    <w:p w:rsidR="00162DA7" w:rsidRDefault="00162DA7" w:rsidP="00162DA7">
      <w:pPr>
        <w:pStyle w:val="1"/>
        <w:spacing w:before="0" w:beforeAutospacing="0" w:after="180" w:afterAutospacing="0"/>
        <w:rPr>
          <w:rFonts w:ascii="inherit" w:hAnsi="inherit" w:cs="Arial"/>
          <w:color w:val="333333"/>
          <w:sz w:val="42"/>
          <w:szCs w:val="42"/>
        </w:rPr>
      </w:pPr>
      <w:r>
        <w:rPr>
          <w:rFonts w:ascii="inherit" w:hAnsi="inherit" w:cs="Arial"/>
          <w:color w:val="333333"/>
          <w:sz w:val="42"/>
          <w:szCs w:val="42"/>
        </w:rPr>
        <w:t>Научно-исследовательские стипендии – Краткосрочные стипендии</w:t>
      </w:r>
    </w:p>
    <w:p w:rsidR="00162DA7" w:rsidRPr="00162DA7" w:rsidRDefault="00162DA7" w:rsidP="00162DA7">
      <w:pPr>
        <w:pStyle w:val="a9"/>
        <w:jc w:val="both"/>
        <w:rPr>
          <w:sz w:val="28"/>
          <w:szCs w:val="28"/>
        </w:rPr>
      </w:pPr>
      <w:r w:rsidRPr="00162DA7">
        <w:rPr>
          <w:sz w:val="28"/>
          <w:szCs w:val="28"/>
        </w:rPr>
        <w:t>Стипендии DAAD дают возможность аспирантам и молодым ученым из-за рубежа реализовать в Германии собственные исследовательские проекты и повысить свою профессиональную квалификацию. Широкий спектр стипендиальных программ позволяет получить поддержку соискателям разных уровней академической квалификации и занимаемых должностных позиций. Кроме того, стипендии призваны способствовать активному обмену опытом и установлению более тесных контактов с коллегами.</w:t>
      </w:r>
    </w:p>
    <w:p w:rsidR="00162DA7" w:rsidRPr="00162DA7" w:rsidRDefault="00162DA7" w:rsidP="00162DA7">
      <w:pPr>
        <w:pStyle w:val="a9"/>
        <w:jc w:val="both"/>
        <w:rPr>
          <w:sz w:val="28"/>
          <w:szCs w:val="28"/>
        </w:rPr>
      </w:pPr>
      <w:r w:rsidRPr="00162DA7">
        <w:rPr>
          <w:sz w:val="28"/>
          <w:szCs w:val="28"/>
        </w:rPr>
        <w:t>Приоритетной целью данной конкретной стипендиальной программы является поддержка   исследовательских проектов, осуществляемых в рамках диссертационных исследований.</w:t>
      </w:r>
    </w:p>
    <w:p w:rsidR="00162DA7" w:rsidRDefault="00162DA7" w:rsidP="00162DA7">
      <w:pPr>
        <w:pStyle w:val="a9"/>
        <w:jc w:val="both"/>
        <w:rPr>
          <w:b/>
          <w:sz w:val="28"/>
          <w:szCs w:val="28"/>
        </w:rPr>
      </w:pPr>
    </w:p>
    <w:p w:rsidR="00162DA7" w:rsidRPr="00162DA7" w:rsidRDefault="00162DA7" w:rsidP="00162DA7">
      <w:pPr>
        <w:pStyle w:val="a9"/>
        <w:jc w:val="both"/>
        <w:rPr>
          <w:b/>
          <w:sz w:val="28"/>
          <w:szCs w:val="28"/>
        </w:rPr>
      </w:pPr>
      <w:r w:rsidRPr="00162DA7">
        <w:rPr>
          <w:b/>
          <w:sz w:val="28"/>
          <w:szCs w:val="28"/>
        </w:rPr>
        <w:t>Целевая группа</w:t>
      </w:r>
    </w:p>
    <w:p w:rsidR="00162DA7" w:rsidRPr="00162DA7" w:rsidRDefault="00162DA7" w:rsidP="00162DA7">
      <w:pPr>
        <w:pStyle w:val="a9"/>
        <w:jc w:val="both"/>
        <w:rPr>
          <w:sz w:val="28"/>
          <w:szCs w:val="28"/>
        </w:rPr>
      </w:pPr>
      <w:r w:rsidRPr="00162DA7">
        <w:rPr>
          <w:sz w:val="28"/>
          <w:szCs w:val="28"/>
        </w:rPr>
        <w:t>К участию в конкурсе допускаются обладающие хорошей профессиональной подготовкой аспиранты и молодые ученые, которые либо уже имеют, либо получат к моменту возможного открытия стипендии диплом магистра или специалиста (в исключительных случаях –  диплом бакалавра), а также недавно защитившиеся кандидаты наук (</w:t>
      </w:r>
      <w:proofErr w:type="spellStart"/>
      <w:r w:rsidRPr="00162DA7">
        <w:rPr>
          <w:sz w:val="28"/>
          <w:szCs w:val="28"/>
        </w:rPr>
        <w:t>Post-Docs</w:t>
      </w:r>
      <w:proofErr w:type="spellEnd"/>
      <w:r w:rsidRPr="00162DA7">
        <w:rPr>
          <w:sz w:val="28"/>
          <w:szCs w:val="28"/>
        </w:rPr>
        <w:t>). Аспиранты, начавшие обучение в аспирантуре в немецких вузах, не могут подавать заявку на участие в конкурсе в рамках данной программы.</w:t>
      </w:r>
    </w:p>
    <w:p w:rsidR="00162DA7" w:rsidRPr="00162DA7" w:rsidRDefault="00162DA7" w:rsidP="00162DA7">
      <w:pPr>
        <w:pStyle w:val="a9"/>
        <w:jc w:val="both"/>
        <w:rPr>
          <w:b/>
          <w:sz w:val="28"/>
          <w:szCs w:val="28"/>
        </w:rPr>
      </w:pPr>
      <w:r w:rsidRPr="00162DA7">
        <w:rPr>
          <w:b/>
          <w:sz w:val="28"/>
          <w:szCs w:val="28"/>
        </w:rPr>
        <w:t>Тип стипендии</w:t>
      </w:r>
    </w:p>
    <w:p w:rsidR="00162DA7" w:rsidRPr="00162DA7" w:rsidRDefault="00162DA7" w:rsidP="00162DA7">
      <w:pPr>
        <w:pStyle w:val="a9"/>
        <w:jc w:val="both"/>
        <w:rPr>
          <w:sz w:val="28"/>
          <w:szCs w:val="28"/>
        </w:rPr>
      </w:pPr>
      <w:r w:rsidRPr="00162DA7">
        <w:rPr>
          <w:sz w:val="28"/>
          <w:szCs w:val="28"/>
        </w:rPr>
        <w:t>Стипендия предназначена для реализации исследовательского проекта или проекта, имеющего своей целью повышение квалификации соискателя. Базой для осуществления проекта должен стать государственный или имеющий государственную аккредитацию немецкий вуз или внеуниверситетский научный центр. Проект должен быть согласован с научным руководителем в Германии.</w:t>
      </w:r>
    </w:p>
    <w:p w:rsidR="00162DA7" w:rsidRPr="00162DA7" w:rsidRDefault="00162DA7" w:rsidP="00162DA7">
      <w:pPr>
        <w:pStyle w:val="a9"/>
        <w:jc w:val="both"/>
        <w:rPr>
          <w:b/>
          <w:sz w:val="28"/>
          <w:szCs w:val="28"/>
        </w:rPr>
      </w:pPr>
      <w:r w:rsidRPr="00162DA7">
        <w:rPr>
          <w:b/>
          <w:sz w:val="28"/>
          <w:szCs w:val="28"/>
        </w:rPr>
        <w:t>Длительность стипендии</w:t>
      </w:r>
    </w:p>
    <w:p w:rsidR="00162DA7" w:rsidRPr="00162DA7" w:rsidRDefault="00162DA7" w:rsidP="00162DA7">
      <w:pPr>
        <w:pStyle w:val="a9"/>
        <w:jc w:val="both"/>
        <w:rPr>
          <w:sz w:val="28"/>
          <w:szCs w:val="28"/>
        </w:rPr>
      </w:pPr>
      <w:r w:rsidRPr="00162DA7">
        <w:rPr>
          <w:sz w:val="28"/>
          <w:szCs w:val="28"/>
        </w:rPr>
        <w:t>от 1 до макс. 6 месяцев; период, на который назначается стипендия, определяется отборочной комиссией в зависимости от представленного на конкурс проекта и календарного плана работы.</w:t>
      </w:r>
    </w:p>
    <w:p w:rsidR="00162DA7" w:rsidRPr="00162DA7" w:rsidRDefault="00162DA7" w:rsidP="00162DA7">
      <w:pPr>
        <w:pStyle w:val="a9"/>
        <w:jc w:val="both"/>
        <w:rPr>
          <w:sz w:val="28"/>
          <w:szCs w:val="28"/>
        </w:rPr>
      </w:pPr>
      <w:r w:rsidRPr="00162DA7">
        <w:rPr>
          <w:sz w:val="28"/>
          <w:szCs w:val="28"/>
        </w:rPr>
        <w:t>стипендии данного типа не продляются.</w:t>
      </w:r>
    </w:p>
    <w:p w:rsidR="00162DA7" w:rsidRPr="00162DA7" w:rsidRDefault="00162DA7" w:rsidP="00162DA7">
      <w:pPr>
        <w:pStyle w:val="a9"/>
        <w:jc w:val="both"/>
        <w:rPr>
          <w:sz w:val="28"/>
          <w:szCs w:val="28"/>
        </w:rPr>
      </w:pPr>
      <w:r w:rsidRPr="00162DA7">
        <w:rPr>
          <w:sz w:val="28"/>
          <w:szCs w:val="28"/>
        </w:rPr>
        <w:t>Размер и содержание стипендии</w:t>
      </w:r>
    </w:p>
    <w:p w:rsidR="00162DA7" w:rsidRPr="00162DA7" w:rsidRDefault="00162DA7" w:rsidP="00162DA7">
      <w:pPr>
        <w:pStyle w:val="a9"/>
        <w:jc w:val="both"/>
        <w:rPr>
          <w:sz w:val="28"/>
          <w:szCs w:val="28"/>
        </w:rPr>
      </w:pPr>
      <w:r w:rsidRPr="00162DA7">
        <w:rPr>
          <w:sz w:val="28"/>
          <w:szCs w:val="28"/>
        </w:rPr>
        <w:t>Сумма стипендии (ежемесячно) 1.000,- евро</w:t>
      </w:r>
    </w:p>
    <w:p w:rsidR="00162DA7" w:rsidRPr="00162DA7" w:rsidRDefault="00162DA7" w:rsidP="00162DA7">
      <w:pPr>
        <w:pStyle w:val="a9"/>
        <w:jc w:val="both"/>
        <w:rPr>
          <w:sz w:val="28"/>
          <w:szCs w:val="28"/>
        </w:rPr>
      </w:pPr>
      <w:r w:rsidRPr="00162DA7">
        <w:rPr>
          <w:sz w:val="28"/>
          <w:szCs w:val="28"/>
        </w:rPr>
        <w:t>Оплата страховых взносов по договорам медицинского страхования, страхования от несчастного случая и страхования гражданской ответственности.</w:t>
      </w:r>
    </w:p>
    <w:p w:rsidR="00162DA7" w:rsidRPr="00162DA7" w:rsidRDefault="00162DA7" w:rsidP="00162DA7">
      <w:pPr>
        <w:pStyle w:val="a9"/>
        <w:jc w:val="both"/>
        <w:rPr>
          <w:sz w:val="28"/>
          <w:szCs w:val="28"/>
        </w:rPr>
      </w:pPr>
      <w:r w:rsidRPr="00162DA7">
        <w:rPr>
          <w:sz w:val="28"/>
          <w:szCs w:val="28"/>
        </w:rPr>
        <w:lastRenderedPageBreak/>
        <w:t>Фиксированная выплата на частичное покрытие дорожных расходов (в случае если расходы не берет на себя вуз или третьи лица на родине стипендиата).</w:t>
      </w:r>
    </w:p>
    <w:p w:rsidR="00162DA7" w:rsidRDefault="00162DA7" w:rsidP="00162DA7">
      <w:pPr>
        <w:pStyle w:val="a9"/>
        <w:jc w:val="both"/>
        <w:rPr>
          <w:b/>
          <w:sz w:val="28"/>
          <w:szCs w:val="28"/>
        </w:rPr>
      </w:pPr>
    </w:p>
    <w:p w:rsidR="00162DA7" w:rsidRPr="00162DA7" w:rsidRDefault="00162DA7" w:rsidP="00162DA7">
      <w:pPr>
        <w:pStyle w:val="a9"/>
        <w:jc w:val="both"/>
        <w:rPr>
          <w:b/>
          <w:sz w:val="28"/>
          <w:szCs w:val="28"/>
        </w:rPr>
      </w:pPr>
      <w:r w:rsidRPr="00162DA7">
        <w:rPr>
          <w:b/>
          <w:sz w:val="28"/>
          <w:szCs w:val="28"/>
        </w:rPr>
        <w:t>Требования к соискателям</w:t>
      </w:r>
    </w:p>
    <w:p w:rsidR="00162DA7" w:rsidRPr="00E32131" w:rsidRDefault="00162DA7" w:rsidP="00162DA7">
      <w:pPr>
        <w:pStyle w:val="a9"/>
        <w:jc w:val="both"/>
        <w:rPr>
          <w:sz w:val="28"/>
          <w:szCs w:val="28"/>
        </w:rPr>
      </w:pPr>
      <w:r w:rsidRPr="00162DA7">
        <w:rPr>
          <w:sz w:val="28"/>
          <w:szCs w:val="28"/>
        </w:rPr>
        <w:t xml:space="preserve">Диплом о высшем образовании соискателя на момент подачи заявки, как правило, не должен быть старше шести лет. Для претендующих на участие в конкурсе кандидатов наук критерием возможности участия в конкурсе является дата защиты (не ранее, чем </w:t>
      </w:r>
      <w:r w:rsidRPr="00E32131">
        <w:rPr>
          <w:sz w:val="28"/>
          <w:szCs w:val="28"/>
        </w:rPr>
        <w:t>4 года назад), для аспирантов – дата начала работы над диссертацией (не ранее, чем 3 года назад).</w:t>
      </w:r>
    </w:p>
    <w:p w:rsidR="00162DA7" w:rsidRPr="00E32131" w:rsidRDefault="00162DA7" w:rsidP="00162DA7">
      <w:pPr>
        <w:pStyle w:val="a9"/>
        <w:jc w:val="both"/>
        <w:rPr>
          <w:sz w:val="28"/>
          <w:szCs w:val="28"/>
        </w:rPr>
      </w:pPr>
      <w:r w:rsidRPr="00E32131">
        <w:rPr>
          <w:sz w:val="28"/>
          <w:szCs w:val="28"/>
        </w:rPr>
        <w:t>Соискатели, которые на момент подачи документов уже находятся в Германии в течение более 15 месяцев, к участию в конкурсе не допускаются.</w:t>
      </w:r>
    </w:p>
    <w:p w:rsidR="00E32131" w:rsidRPr="00E32131" w:rsidRDefault="00E32131" w:rsidP="00162DA7">
      <w:pPr>
        <w:pStyle w:val="a9"/>
        <w:jc w:val="both"/>
        <w:rPr>
          <w:sz w:val="28"/>
          <w:szCs w:val="28"/>
        </w:rPr>
      </w:pPr>
    </w:p>
    <w:p w:rsidR="00E32131" w:rsidRPr="00E32131" w:rsidRDefault="00E32131" w:rsidP="00162DA7">
      <w:pPr>
        <w:pStyle w:val="a9"/>
        <w:jc w:val="both"/>
        <w:rPr>
          <w:sz w:val="28"/>
          <w:szCs w:val="28"/>
        </w:rPr>
      </w:pPr>
      <w:r w:rsidRPr="00E32131">
        <w:rPr>
          <w:rFonts w:eastAsia="Times New Roman" w:cs="Arial"/>
          <w:color w:val="333333"/>
          <w:sz w:val="28"/>
          <w:szCs w:val="28"/>
          <w:lang w:eastAsia="ru-RU"/>
        </w:rPr>
        <w:t>Стипендии должны быть реализованы в период с 01.12.2018 до конца мая 2019.</w:t>
      </w:r>
    </w:p>
    <w:p w:rsidR="00D8587B" w:rsidRPr="00D8587B" w:rsidRDefault="00D8587B" w:rsidP="00D8587B">
      <w:pPr>
        <w:pStyle w:val="a9"/>
        <w:jc w:val="both"/>
        <w:rPr>
          <w:rFonts w:eastAsia="Times New Roman"/>
          <w:sz w:val="24"/>
          <w:szCs w:val="24"/>
          <w:lang w:eastAsia="ru-RU"/>
        </w:rPr>
      </w:pPr>
    </w:p>
    <w:p w:rsidR="006B629E" w:rsidRPr="00D8587B" w:rsidRDefault="006B629E" w:rsidP="00D8587B">
      <w:pPr>
        <w:pStyle w:val="a9"/>
        <w:jc w:val="both"/>
        <w:rPr>
          <w:rFonts w:cs="Times New Roman"/>
          <w:sz w:val="24"/>
          <w:szCs w:val="24"/>
        </w:rPr>
      </w:pPr>
      <w:r w:rsidRPr="00D8587B">
        <w:rPr>
          <w:rFonts w:cs="Times New Roman"/>
          <w:bCs/>
          <w:color w:val="444444"/>
          <w:kern w:val="32"/>
          <w:sz w:val="24"/>
          <w:szCs w:val="24"/>
        </w:rPr>
        <w:t>Подробнее об условиях конкурса ч</w:t>
      </w:r>
      <w:bookmarkStart w:id="0" w:name="_GoBack"/>
      <w:bookmarkEnd w:id="0"/>
      <w:r w:rsidRPr="00D8587B">
        <w:rPr>
          <w:rFonts w:cs="Times New Roman"/>
          <w:bCs/>
          <w:color w:val="444444"/>
          <w:kern w:val="32"/>
          <w:sz w:val="24"/>
          <w:szCs w:val="24"/>
        </w:rPr>
        <w:t xml:space="preserve">итайте на странице  </w:t>
      </w:r>
      <w:hyperlink r:id="rId7" w:history="1">
        <w:r w:rsidR="00A23822" w:rsidRPr="0054284F">
          <w:rPr>
            <w:rStyle w:val="a6"/>
          </w:rPr>
          <w:t>https://www.daad.ru/ru/stipendien/kratkosrochnye-stipendii/</w:t>
        </w:r>
      </w:hyperlink>
      <w:r w:rsidR="00A23822">
        <w:t xml:space="preserve"> </w:t>
      </w:r>
    </w:p>
    <w:p w:rsidR="006B629E" w:rsidRPr="00E0155D" w:rsidRDefault="006B629E" w:rsidP="006B629E">
      <w:pPr>
        <w:pStyle w:val="a9"/>
        <w:jc w:val="both"/>
        <w:rPr>
          <w:bCs/>
          <w:sz w:val="24"/>
          <w:szCs w:val="24"/>
        </w:rPr>
      </w:pPr>
      <w:r w:rsidRPr="00E0155D">
        <w:rPr>
          <w:bCs/>
          <w:sz w:val="24"/>
          <w:szCs w:val="24"/>
          <w:highlight w:val="lightGray"/>
        </w:rPr>
        <w:t xml:space="preserve">Всем потенциальным заявителям (учащимся или сотрудникам, указывающим СФУ как  место учебы или работы в) в любую </w:t>
      </w:r>
      <w:proofErr w:type="spellStart"/>
      <w:r w:rsidRPr="00E0155D">
        <w:rPr>
          <w:bCs/>
          <w:sz w:val="24"/>
          <w:szCs w:val="24"/>
          <w:highlight w:val="lightGray"/>
        </w:rPr>
        <w:t>грантовую</w:t>
      </w:r>
      <w:proofErr w:type="spellEnd"/>
      <w:r w:rsidRPr="00E0155D">
        <w:rPr>
          <w:bCs/>
          <w:sz w:val="24"/>
          <w:szCs w:val="24"/>
          <w:highlight w:val="lightGray"/>
        </w:rPr>
        <w:t xml:space="preserve"> программу напоминаем, что в соответствии с Регламентом  оформления </w:t>
      </w:r>
      <w:proofErr w:type="spellStart"/>
      <w:r w:rsidRPr="00E0155D">
        <w:rPr>
          <w:bCs/>
          <w:sz w:val="24"/>
          <w:szCs w:val="24"/>
          <w:highlight w:val="lightGray"/>
        </w:rPr>
        <w:t>грантовых</w:t>
      </w:r>
      <w:proofErr w:type="spellEnd"/>
      <w:r w:rsidRPr="00E0155D">
        <w:rPr>
          <w:bCs/>
          <w:sz w:val="24"/>
          <w:szCs w:val="24"/>
          <w:highlight w:val="lightGray"/>
        </w:rPr>
        <w:t xml:space="preserve"> заявок в СФУ заявки следует регистрировать, сообщив о них в Центр </w:t>
      </w:r>
      <w:proofErr w:type="spellStart"/>
      <w:r w:rsidRPr="00E0155D">
        <w:rPr>
          <w:bCs/>
          <w:sz w:val="24"/>
          <w:szCs w:val="24"/>
          <w:highlight w:val="lightGray"/>
        </w:rPr>
        <w:t>грантовой</w:t>
      </w:r>
      <w:proofErr w:type="spellEnd"/>
      <w:r w:rsidRPr="00E0155D">
        <w:rPr>
          <w:bCs/>
          <w:sz w:val="24"/>
          <w:szCs w:val="24"/>
          <w:highlight w:val="lightGray"/>
        </w:rPr>
        <w:t xml:space="preserve"> поддержки  по телефону или эл. почте, даже если они оформляются самостоятельно</w:t>
      </w:r>
      <w:proofErr w:type="gramStart"/>
      <w:r w:rsidRPr="00E0155D">
        <w:rPr>
          <w:bCs/>
          <w:sz w:val="24"/>
          <w:szCs w:val="24"/>
          <w:highlight w:val="lightGray"/>
        </w:rPr>
        <w:t>.</w:t>
      </w:r>
      <w:proofErr w:type="gramEnd"/>
      <w:r w:rsidRPr="00E0155D">
        <w:rPr>
          <w:bCs/>
          <w:sz w:val="24"/>
          <w:szCs w:val="24"/>
          <w:highlight w:val="lightGray"/>
        </w:rPr>
        <w:t xml:space="preserve"> (</w:t>
      </w:r>
      <w:proofErr w:type="gramStart"/>
      <w:r w:rsidRPr="00E0155D">
        <w:rPr>
          <w:bCs/>
          <w:sz w:val="24"/>
          <w:szCs w:val="24"/>
          <w:highlight w:val="lightGray"/>
        </w:rPr>
        <w:t>с</w:t>
      </w:r>
      <w:proofErr w:type="gramEnd"/>
      <w:r w:rsidRPr="00E0155D">
        <w:rPr>
          <w:bCs/>
          <w:sz w:val="24"/>
          <w:szCs w:val="24"/>
          <w:highlight w:val="lightGray"/>
        </w:rPr>
        <w:t xml:space="preserve">м.: </w:t>
      </w:r>
      <w:hyperlink r:id="rId8" w:history="1">
        <w:r w:rsidRPr="00E0155D">
          <w:rPr>
            <w:rStyle w:val="a6"/>
            <w:bCs/>
            <w:sz w:val="24"/>
            <w:szCs w:val="24"/>
            <w:highlight w:val="lightGray"/>
          </w:rPr>
          <w:t>http://research.sfu-kras.ru/sites/research.sfu-kras.ru/files/Reglament_po_oformleniyu_grantovyh_zayavok_v_SFU.pdf</w:t>
        </w:r>
      </w:hyperlink>
      <w:proofErr w:type="gramStart"/>
      <w:r w:rsidRPr="00E0155D">
        <w:rPr>
          <w:bCs/>
          <w:sz w:val="24"/>
          <w:szCs w:val="24"/>
          <w:highlight w:val="lightGray"/>
        </w:rPr>
        <w:t xml:space="preserve"> )</w:t>
      </w:r>
      <w:proofErr w:type="gramEnd"/>
      <w:r w:rsidRPr="00E0155D">
        <w:rPr>
          <w:bCs/>
          <w:sz w:val="24"/>
          <w:szCs w:val="24"/>
        </w:rPr>
        <w:t xml:space="preserve"> </w:t>
      </w:r>
    </w:p>
    <w:p w:rsidR="00D8587B" w:rsidRDefault="00D8587B" w:rsidP="006B629E">
      <w:pPr>
        <w:pStyle w:val="a9"/>
        <w:jc w:val="both"/>
        <w:rPr>
          <w:sz w:val="28"/>
        </w:rPr>
      </w:pPr>
    </w:p>
    <w:p w:rsidR="006B629E" w:rsidRPr="006B629E" w:rsidRDefault="006B629E" w:rsidP="006B629E">
      <w:pPr>
        <w:pStyle w:val="a9"/>
        <w:jc w:val="both"/>
        <w:rPr>
          <w:rStyle w:val="a4"/>
          <w:sz w:val="32"/>
          <w:szCs w:val="24"/>
        </w:rPr>
      </w:pPr>
      <w:r w:rsidRPr="006B629E">
        <w:rPr>
          <w:sz w:val="28"/>
        </w:rPr>
        <w:t xml:space="preserve">В СФУ по </w:t>
      </w:r>
      <w:r w:rsidR="00D07AB7">
        <w:rPr>
          <w:sz w:val="28"/>
        </w:rPr>
        <w:t xml:space="preserve">вопросам </w:t>
      </w:r>
      <w:r w:rsidRPr="006B629E">
        <w:rPr>
          <w:sz w:val="28"/>
        </w:rPr>
        <w:t>оформлени</w:t>
      </w:r>
      <w:r w:rsidR="00D07AB7">
        <w:rPr>
          <w:sz w:val="28"/>
        </w:rPr>
        <w:t>я</w:t>
      </w:r>
      <w:r w:rsidRPr="006B629E">
        <w:rPr>
          <w:sz w:val="28"/>
        </w:rPr>
        <w:t xml:space="preserve"> и регистр</w:t>
      </w:r>
      <w:r w:rsidR="00D07AB7">
        <w:rPr>
          <w:sz w:val="28"/>
        </w:rPr>
        <w:t>ации</w:t>
      </w:r>
      <w:r w:rsidRPr="006B629E">
        <w:rPr>
          <w:sz w:val="28"/>
        </w:rPr>
        <w:t xml:space="preserve"> заяв</w:t>
      </w:r>
      <w:r w:rsidR="00D07AB7">
        <w:rPr>
          <w:sz w:val="28"/>
        </w:rPr>
        <w:t>о</w:t>
      </w:r>
      <w:r w:rsidRPr="006B629E">
        <w:rPr>
          <w:sz w:val="28"/>
        </w:rPr>
        <w:t>к</w:t>
      </w:r>
      <w:r w:rsidR="00D07AB7">
        <w:rPr>
          <w:sz w:val="28"/>
        </w:rPr>
        <w:t xml:space="preserve"> </w:t>
      </w:r>
      <w:r w:rsidR="00D07AB7" w:rsidRPr="006B629E">
        <w:rPr>
          <w:sz w:val="28"/>
        </w:rPr>
        <w:t>обращаться</w:t>
      </w:r>
      <w:r w:rsidRPr="006B629E">
        <w:rPr>
          <w:sz w:val="28"/>
        </w:rPr>
        <w:t xml:space="preserve"> в </w:t>
      </w:r>
      <w:r w:rsidR="00E32131">
        <w:rPr>
          <w:rStyle w:val="a4"/>
          <w:sz w:val="32"/>
          <w:szCs w:val="24"/>
        </w:rPr>
        <w:t>От</w:t>
      </w:r>
      <w:r w:rsidRPr="006B629E">
        <w:rPr>
          <w:rStyle w:val="a4"/>
          <w:sz w:val="32"/>
          <w:szCs w:val="24"/>
        </w:rPr>
        <w:t>дел международных проектов и программ</w:t>
      </w:r>
      <w:r w:rsidR="00E32131">
        <w:rPr>
          <w:rStyle w:val="a4"/>
          <w:sz w:val="32"/>
          <w:szCs w:val="24"/>
        </w:rPr>
        <w:t xml:space="preserve"> Департамента международного сотрудничества</w:t>
      </w:r>
    </w:p>
    <w:p w:rsidR="006B629E" w:rsidRPr="006B629E" w:rsidRDefault="006B629E">
      <w:pPr>
        <w:rPr>
          <w:sz w:val="28"/>
        </w:rPr>
      </w:pPr>
      <w:r w:rsidRPr="006B629E">
        <w:rPr>
          <w:sz w:val="28"/>
        </w:rPr>
        <w:t xml:space="preserve">Панько Юлия Васильевна    +7 (391) 206-26-97, </w:t>
      </w:r>
      <w:hyperlink r:id="rId9" w:history="1">
        <w:r w:rsidRPr="006B629E">
          <w:rPr>
            <w:rStyle w:val="a6"/>
            <w:sz w:val="32"/>
            <w:szCs w:val="24"/>
          </w:rPr>
          <w:t>JPanko@sfu-kras.ru</w:t>
        </w:r>
      </w:hyperlink>
    </w:p>
    <w:sectPr w:rsidR="006B629E" w:rsidRPr="006B629E" w:rsidSect="006B6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692"/>
    <w:multiLevelType w:val="multilevel"/>
    <w:tmpl w:val="7478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52FEF"/>
    <w:multiLevelType w:val="multilevel"/>
    <w:tmpl w:val="2FF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51F87"/>
    <w:multiLevelType w:val="multilevel"/>
    <w:tmpl w:val="6FEE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504A4"/>
    <w:multiLevelType w:val="multilevel"/>
    <w:tmpl w:val="92DA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72036"/>
    <w:multiLevelType w:val="multilevel"/>
    <w:tmpl w:val="C8D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42DD1"/>
    <w:multiLevelType w:val="multilevel"/>
    <w:tmpl w:val="C25C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62DCC"/>
    <w:multiLevelType w:val="multilevel"/>
    <w:tmpl w:val="50204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030BD"/>
    <w:multiLevelType w:val="multilevel"/>
    <w:tmpl w:val="DF7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20723"/>
    <w:multiLevelType w:val="multilevel"/>
    <w:tmpl w:val="F88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10078"/>
    <w:multiLevelType w:val="multilevel"/>
    <w:tmpl w:val="4CC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60441"/>
    <w:multiLevelType w:val="multilevel"/>
    <w:tmpl w:val="C142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638BA"/>
    <w:multiLevelType w:val="multilevel"/>
    <w:tmpl w:val="D2C8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47CC5"/>
    <w:multiLevelType w:val="multilevel"/>
    <w:tmpl w:val="C892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61733"/>
    <w:multiLevelType w:val="multilevel"/>
    <w:tmpl w:val="5894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D6AA6"/>
    <w:multiLevelType w:val="multilevel"/>
    <w:tmpl w:val="7CC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B60DE"/>
    <w:multiLevelType w:val="multilevel"/>
    <w:tmpl w:val="BB3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75CDE"/>
    <w:multiLevelType w:val="multilevel"/>
    <w:tmpl w:val="E4D2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FF56BD"/>
    <w:multiLevelType w:val="multilevel"/>
    <w:tmpl w:val="A63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8E2ACC"/>
    <w:multiLevelType w:val="multilevel"/>
    <w:tmpl w:val="0B80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DC0C73"/>
    <w:multiLevelType w:val="multilevel"/>
    <w:tmpl w:val="A490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6E06C0"/>
    <w:multiLevelType w:val="multilevel"/>
    <w:tmpl w:val="3E8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E32F3"/>
    <w:multiLevelType w:val="multilevel"/>
    <w:tmpl w:val="7EF6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432E5"/>
    <w:multiLevelType w:val="multilevel"/>
    <w:tmpl w:val="4F3E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6176E6"/>
    <w:multiLevelType w:val="multilevel"/>
    <w:tmpl w:val="4C4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196EF3"/>
    <w:multiLevelType w:val="multilevel"/>
    <w:tmpl w:val="7C0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E29AE"/>
    <w:multiLevelType w:val="multilevel"/>
    <w:tmpl w:val="5D3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932D8"/>
    <w:multiLevelType w:val="multilevel"/>
    <w:tmpl w:val="66EA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AC3303"/>
    <w:multiLevelType w:val="multilevel"/>
    <w:tmpl w:val="7788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0773B0"/>
    <w:multiLevelType w:val="multilevel"/>
    <w:tmpl w:val="E83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C37A12"/>
    <w:multiLevelType w:val="multilevel"/>
    <w:tmpl w:val="9D4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305A98"/>
    <w:multiLevelType w:val="multilevel"/>
    <w:tmpl w:val="99B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F95446"/>
    <w:multiLevelType w:val="multilevel"/>
    <w:tmpl w:val="879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FE35CB"/>
    <w:multiLevelType w:val="multilevel"/>
    <w:tmpl w:val="C7E66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096706"/>
    <w:multiLevelType w:val="multilevel"/>
    <w:tmpl w:val="187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970EA0"/>
    <w:multiLevelType w:val="multilevel"/>
    <w:tmpl w:val="6DB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0"/>
  </w:num>
  <w:num w:numId="4">
    <w:abstractNumId w:val="25"/>
  </w:num>
  <w:num w:numId="5">
    <w:abstractNumId w:val="8"/>
  </w:num>
  <w:num w:numId="6">
    <w:abstractNumId w:val="1"/>
  </w:num>
  <w:num w:numId="7">
    <w:abstractNumId w:val="27"/>
  </w:num>
  <w:num w:numId="8">
    <w:abstractNumId w:val="7"/>
  </w:num>
  <w:num w:numId="9">
    <w:abstractNumId w:val="29"/>
  </w:num>
  <w:num w:numId="10">
    <w:abstractNumId w:val="28"/>
  </w:num>
  <w:num w:numId="11">
    <w:abstractNumId w:val="15"/>
  </w:num>
  <w:num w:numId="12">
    <w:abstractNumId w:val="32"/>
  </w:num>
  <w:num w:numId="13">
    <w:abstractNumId w:val="11"/>
  </w:num>
  <w:num w:numId="14">
    <w:abstractNumId w:val="22"/>
  </w:num>
  <w:num w:numId="15">
    <w:abstractNumId w:val="23"/>
  </w:num>
  <w:num w:numId="16">
    <w:abstractNumId w:val="3"/>
  </w:num>
  <w:num w:numId="17">
    <w:abstractNumId w:val="6"/>
  </w:num>
  <w:num w:numId="18">
    <w:abstractNumId w:val="4"/>
  </w:num>
  <w:num w:numId="19">
    <w:abstractNumId w:val="26"/>
  </w:num>
  <w:num w:numId="20">
    <w:abstractNumId w:val="24"/>
  </w:num>
  <w:num w:numId="21">
    <w:abstractNumId w:val="34"/>
  </w:num>
  <w:num w:numId="22">
    <w:abstractNumId w:val="33"/>
  </w:num>
  <w:num w:numId="23">
    <w:abstractNumId w:val="5"/>
  </w:num>
  <w:num w:numId="24">
    <w:abstractNumId w:val="18"/>
  </w:num>
  <w:num w:numId="25">
    <w:abstractNumId w:val="14"/>
  </w:num>
  <w:num w:numId="26">
    <w:abstractNumId w:val="21"/>
  </w:num>
  <w:num w:numId="27">
    <w:abstractNumId w:val="2"/>
  </w:num>
  <w:num w:numId="28">
    <w:abstractNumId w:val="20"/>
  </w:num>
  <w:num w:numId="29">
    <w:abstractNumId w:val="13"/>
  </w:num>
  <w:num w:numId="30">
    <w:abstractNumId w:val="10"/>
  </w:num>
  <w:num w:numId="31">
    <w:abstractNumId w:val="17"/>
  </w:num>
  <w:num w:numId="32">
    <w:abstractNumId w:val="16"/>
  </w:num>
  <w:num w:numId="33">
    <w:abstractNumId w:val="19"/>
  </w:num>
  <w:num w:numId="34">
    <w:abstractNumId w:val="3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9E"/>
    <w:rsid w:val="00107BD0"/>
    <w:rsid w:val="00162DA7"/>
    <w:rsid w:val="002A1557"/>
    <w:rsid w:val="006B629E"/>
    <w:rsid w:val="00764D2B"/>
    <w:rsid w:val="00847726"/>
    <w:rsid w:val="00A23822"/>
    <w:rsid w:val="00C37B8A"/>
    <w:rsid w:val="00D07AB7"/>
    <w:rsid w:val="00D8587B"/>
    <w:rsid w:val="00E3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6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B6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2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B629E"/>
    <w:rPr>
      <w:rFonts w:asciiTheme="majorHAnsi" w:eastAsiaTheme="majorEastAsia" w:hAnsiTheme="majorHAnsi" w:cstheme="majorBidi"/>
      <w:b/>
      <w:bCs/>
      <w:color w:val="4F81BD" w:themeColor="accent1"/>
    </w:rPr>
  </w:style>
  <w:style w:type="paragraph" w:styleId="a3">
    <w:name w:val="Normal (Web)"/>
    <w:basedOn w:val="a"/>
    <w:uiPriority w:val="99"/>
    <w:unhideWhenUsed/>
    <w:rsid w:val="006B6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629E"/>
    <w:rPr>
      <w:b/>
      <w:bCs/>
    </w:rPr>
  </w:style>
  <w:style w:type="paragraph" w:styleId="a5">
    <w:name w:val="List Paragraph"/>
    <w:basedOn w:val="a"/>
    <w:uiPriority w:val="34"/>
    <w:qFormat/>
    <w:rsid w:val="006B629E"/>
    <w:pPr>
      <w:ind w:left="720"/>
      <w:contextualSpacing/>
    </w:pPr>
  </w:style>
  <w:style w:type="character" w:styleId="a6">
    <w:name w:val="Hyperlink"/>
    <w:basedOn w:val="a0"/>
    <w:uiPriority w:val="99"/>
    <w:unhideWhenUsed/>
    <w:rsid w:val="006B629E"/>
    <w:rPr>
      <w:color w:val="0000FF" w:themeColor="hyperlink"/>
      <w:u w:val="single"/>
    </w:rPr>
  </w:style>
  <w:style w:type="paragraph" w:styleId="a7">
    <w:name w:val="Balloon Text"/>
    <w:basedOn w:val="a"/>
    <w:link w:val="a8"/>
    <w:uiPriority w:val="99"/>
    <w:semiHidden/>
    <w:unhideWhenUsed/>
    <w:rsid w:val="006B62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29E"/>
    <w:rPr>
      <w:rFonts w:ascii="Tahoma" w:hAnsi="Tahoma" w:cs="Tahoma"/>
      <w:sz w:val="16"/>
      <w:szCs w:val="16"/>
    </w:rPr>
  </w:style>
  <w:style w:type="paragraph" w:styleId="a9">
    <w:name w:val="No Spacing"/>
    <w:uiPriority w:val="1"/>
    <w:qFormat/>
    <w:rsid w:val="006B62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6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B6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2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B629E"/>
    <w:rPr>
      <w:rFonts w:asciiTheme="majorHAnsi" w:eastAsiaTheme="majorEastAsia" w:hAnsiTheme="majorHAnsi" w:cstheme="majorBidi"/>
      <w:b/>
      <w:bCs/>
      <w:color w:val="4F81BD" w:themeColor="accent1"/>
    </w:rPr>
  </w:style>
  <w:style w:type="paragraph" w:styleId="a3">
    <w:name w:val="Normal (Web)"/>
    <w:basedOn w:val="a"/>
    <w:uiPriority w:val="99"/>
    <w:unhideWhenUsed/>
    <w:rsid w:val="006B6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629E"/>
    <w:rPr>
      <w:b/>
      <w:bCs/>
    </w:rPr>
  </w:style>
  <w:style w:type="paragraph" w:styleId="a5">
    <w:name w:val="List Paragraph"/>
    <w:basedOn w:val="a"/>
    <w:uiPriority w:val="34"/>
    <w:qFormat/>
    <w:rsid w:val="006B629E"/>
    <w:pPr>
      <w:ind w:left="720"/>
      <w:contextualSpacing/>
    </w:pPr>
  </w:style>
  <w:style w:type="character" w:styleId="a6">
    <w:name w:val="Hyperlink"/>
    <w:basedOn w:val="a0"/>
    <w:uiPriority w:val="99"/>
    <w:unhideWhenUsed/>
    <w:rsid w:val="006B629E"/>
    <w:rPr>
      <w:color w:val="0000FF" w:themeColor="hyperlink"/>
      <w:u w:val="single"/>
    </w:rPr>
  </w:style>
  <w:style w:type="paragraph" w:styleId="a7">
    <w:name w:val="Balloon Text"/>
    <w:basedOn w:val="a"/>
    <w:link w:val="a8"/>
    <w:uiPriority w:val="99"/>
    <w:semiHidden/>
    <w:unhideWhenUsed/>
    <w:rsid w:val="006B62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29E"/>
    <w:rPr>
      <w:rFonts w:ascii="Tahoma" w:hAnsi="Tahoma" w:cs="Tahoma"/>
      <w:sz w:val="16"/>
      <w:szCs w:val="16"/>
    </w:rPr>
  </w:style>
  <w:style w:type="paragraph" w:styleId="a9">
    <w:name w:val="No Spacing"/>
    <w:uiPriority w:val="1"/>
    <w:qFormat/>
    <w:rsid w:val="006B6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38">
      <w:bodyDiv w:val="1"/>
      <w:marLeft w:val="0"/>
      <w:marRight w:val="0"/>
      <w:marTop w:val="0"/>
      <w:marBottom w:val="0"/>
      <w:divBdr>
        <w:top w:val="none" w:sz="0" w:space="0" w:color="auto"/>
        <w:left w:val="none" w:sz="0" w:space="0" w:color="auto"/>
        <w:bottom w:val="none" w:sz="0" w:space="0" w:color="auto"/>
        <w:right w:val="none" w:sz="0" w:space="0" w:color="auto"/>
      </w:divBdr>
    </w:div>
    <w:div w:id="151485176">
      <w:bodyDiv w:val="1"/>
      <w:marLeft w:val="0"/>
      <w:marRight w:val="0"/>
      <w:marTop w:val="0"/>
      <w:marBottom w:val="0"/>
      <w:divBdr>
        <w:top w:val="none" w:sz="0" w:space="0" w:color="auto"/>
        <w:left w:val="none" w:sz="0" w:space="0" w:color="auto"/>
        <w:bottom w:val="none" w:sz="0" w:space="0" w:color="auto"/>
        <w:right w:val="none" w:sz="0" w:space="0" w:color="auto"/>
      </w:divBdr>
    </w:div>
    <w:div w:id="216824196">
      <w:bodyDiv w:val="1"/>
      <w:marLeft w:val="0"/>
      <w:marRight w:val="0"/>
      <w:marTop w:val="0"/>
      <w:marBottom w:val="0"/>
      <w:divBdr>
        <w:top w:val="none" w:sz="0" w:space="0" w:color="auto"/>
        <w:left w:val="none" w:sz="0" w:space="0" w:color="auto"/>
        <w:bottom w:val="none" w:sz="0" w:space="0" w:color="auto"/>
        <w:right w:val="none" w:sz="0" w:space="0" w:color="auto"/>
      </w:divBdr>
    </w:div>
    <w:div w:id="254629484">
      <w:bodyDiv w:val="1"/>
      <w:marLeft w:val="0"/>
      <w:marRight w:val="0"/>
      <w:marTop w:val="0"/>
      <w:marBottom w:val="0"/>
      <w:divBdr>
        <w:top w:val="none" w:sz="0" w:space="0" w:color="auto"/>
        <w:left w:val="none" w:sz="0" w:space="0" w:color="auto"/>
        <w:bottom w:val="none" w:sz="0" w:space="0" w:color="auto"/>
        <w:right w:val="none" w:sz="0" w:space="0" w:color="auto"/>
      </w:divBdr>
    </w:div>
    <w:div w:id="343018911">
      <w:bodyDiv w:val="1"/>
      <w:marLeft w:val="0"/>
      <w:marRight w:val="0"/>
      <w:marTop w:val="0"/>
      <w:marBottom w:val="0"/>
      <w:divBdr>
        <w:top w:val="none" w:sz="0" w:space="0" w:color="auto"/>
        <w:left w:val="none" w:sz="0" w:space="0" w:color="auto"/>
        <w:bottom w:val="none" w:sz="0" w:space="0" w:color="auto"/>
        <w:right w:val="none" w:sz="0" w:space="0" w:color="auto"/>
      </w:divBdr>
    </w:div>
    <w:div w:id="461308547">
      <w:bodyDiv w:val="1"/>
      <w:marLeft w:val="0"/>
      <w:marRight w:val="0"/>
      <w:marTop w:val="0"/>
      <w:marBottom w:val="0"/>
      <w:divBdr>
        <w:top w:val="none" w:sz="0" w:space="0" w:color="auto"/>
        <w:left w:val="none" w:sz="0" w:space="0" w:color="auto"/>
        <w:bottom w:val="none" w:sz="0" w:space="0" w:color="auto"/>
        <w:right w:val="none" w:sz="0" w:space="0" w:color="auto"/>
      </w:divBdr>
    </w:div>
    <w:div w:id="470901839">
      <w:bodyDiv w:val="1"/>
      <w:marLeft w:val="0"/>
      <w:marRight w:val="0"/>
      <w:marTop w:val="0"/>
      <w:marBottom w:val="0"/>
      <w:divBdr>
        <w:top w:val="none" w:sz="0" w:space="0" w:color="auto"/>
        <w:left w:val="none" w:sz="0" w:space="0" w:color="auto"/>
        <w:bottom w:val="none" w:sz="0" w:space="0" w:color="auto"/>
        <w:right w:val="none" w:sz="0" w:space="0" w:color="auto"/>
      </w:divBdr>
      <w:divsChild>
        <w:div w:id="707099789">
          <w:marLeft w:val="0"/>
          <w:marRight w:val="0"/>
          <w:marTop w:val="0"/>
          <w:marBottom w:val="0"/>
          <w:divBdr>
            <w:top w:val="none" w:sz="0" w:space="0" w:color="auto"/>
            <w:left w:val="none" w:sz="0" w:space="0" w:color="auto"/>
            <w:bottom w:val="none" w:sz="0" w:space="0" w:color="auto"/>
            <w:right w:val="none" w:sz="0" w:space="0" w:color="auto"/>
          </w:divBdr>
          <w:divsChild>
            <w:div w:id="978338561">
              <w:marLeft w:val="0"/>
              <w:marRight w:val="0"/>
              <w:marTop w:val="0"/>
              <w:marBottom w:val="0"/>
              <w:divBdr>
                <w:top w:val="none" w:sz="0" w:space="0" w:color="auto"/>
                <w:left w:val="none" w:sz="0" w:space="0" w:color="auto"/>
                <w:bottom w:val="none" w:sz="0" w:space="0" w:color="auto"/>
                <w:right w:val="none" w:sz="0" w:space="0" w:color="auto"/>
              </w:divBdr>
              <w:divsChild>
                <w:div w:id="1632124840">
                  <w:marLeft w:val="0"/>
                  <w:marRight w:val="0"/>
                  <w:marTop w:val="0"/>
                  <w:marBottom w:val="0"/>
                  <w:divBdr>
                    <w:top w:val="none" w:sz="0" w:space="0" w:color="auto"/>
                    <w:left w:val="none" w:sz="0" w:space="0" w:color="auto"/>
                    <w:bottom w:val="none" w:sz="0" w:space="0" w:color="auto"/>
                    <w:right w:val="none" w:sz="0" w:space="0" w:color="auto"/>
                  </w:divBdr>
                  <w:divsChild>
                    <w:div w:id="1590459750">
                      <w:marLeft w:val="0"/>
                      <w:marRight w:val="0"/>
                      <w:marTop w:val="0"/>
                      <w:marBottom w:val="0"/>
                      <w:divBdr>
                        <w:top w:val="none" w:sz="0" w:space="0" w:color="auto"/>
                        <w:left w:val="none" w:sz="0" w:space="0" w:color="auto"/>
                        <w:bottom w:val="none" w:sz="0" w:space="0" w:color="auto"/>
                        <w:right w:val="none" w:sz="0" w:space="0" w:color="auto"/>
                      </w:divBdr>
                      <w:divsChild>
                        <w:div w:id="6573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53226">
      <w:bodyDiv w:val="1"/>
      <w:marLeft w:val="0"/>
      <w:marRight w:val="0"/>
      <w:marTop w:val="0"/>
      <w:marBottom w:val="0"/>
      <w:divBdr>
        <w:top w:val="none" w:sz="0" w:space="0" w:color="auto"/>
        <w:left w:val="none" w:sz="0" w:space="0" w:color="auto"/>
        <w:bottom w:val="none" w:sz="0" w:space="0" w:color="auto"/>
        <w:right w:val="none" w:sz="0" w:space="0" w:color="auto"/>
      </w:divBdr>
      <w:divsChild>
        <w:div w:id="1840805127">
          <w:marLeft w:val="-180"/>
          <w:marRight w:val="-180"/>
          <w:marTop w:val="0"/>
          <w:marBottom w:val="0"/>
          <w:divBdr>
            <w:top w:val="none" w:sz="0" w:space="0" w:color="auto"/>
            <w:left w:val="none" w:sz="0" w:space="0" w:color="auto"/>
            <w:bottom w:val="none" w:sz="0" w:space="0" w:color="auto"/>
            <w:right w:val="none" w:sz="0" w:space="0" w:color="auto"/>
          </w:divBdr>
          <w:divsChild>
            <w:div w:id="1907690129">
              <w:marLeft w:val="0"/>
              <w:marRight w:val="0"/>
              <w:marTop w:val="0"/>
              <w:marBottom w:val="0"/>
              <w:divBdr>
                <w:top w:val="none" w:sz="0" w:space="0" w:color="auto"/>
                <w:left w:val="none" w:sz="0" w:space="0" w:color="auto"/>
                <w:bottom w:val="none" w:sz="0" w:space="0" w:color="auto"/>
                <w:right w:val="none" w:sz="0" w:space="0" w:color="auto"/>
              </w:divBdr>
            </w:div>
          </w:divsChild>
        </w:div>
        <w:div w:id="1761751501">
          <w:marLeft w:val="-180"/>
          <w:marRight w:val="-180"/>
          <w:marTop w:val="0"/>
          <w:marBottom w:val="0"/>
          <w:divBdr>
            <w:top w:val="none" w:sz="0" w:space="0" w:color="auto"/>
            <w:left w:val="none" w:sz="0" w:space="0" w:color="auto"/>
            <w:bottom w:val="none" w:sz="0" w:space="0" w:color="auto"/>
            <w:right w:val="none" w:sz="0" w:space="0" w:color="auto"/>
          </w:divBdr>
          <w:divsChild>
            <w:div w:id="10267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3275">
      <w:bodyDiv w:val="1"/>
      <w:marLeft w:val="0"/>
      <w:marRight w:val="0"/>
      <w:marTop w:val="0"/>
      <w:marBottom w:val="0"/>
      <w:divBdr>
        <w:top w:val="none" w:sz="0" w:space="0" w:color="auto"/>
        <w:left w:val="none" w:sz="0" w:space="0" w:color="auto"/>
        <w:bottom w:val="none" w:sz="0" w:space="0" w:color="auto"/>
        <w:right w:val="none" w:sz="0" w:space="0" w:color="auto"/>
      </w:divBdr>
    </w:div>
    <w:div w:id="684403597">
      <w:bodyDiv w:val="1"/>
      <w:marLeft w:val="0"/>
      <w:marRight w:val="0"/>
      <w:marTop w:val="0"/>
      <w:marBottom w:val="0"/>
      <w:divBdr>
        <w:top w:val="none" w:sz="0" w:space="0" w:color="auto"/>
        <w:left w:val="none" w:sz="0" w:space="0" w:color="auto"/>
        <w:bottom w:val="none" w:sz="0" w:space="0" w:color="auto"/>
        <w:right w:val="none" w:sz="0" w:space="0" w:color="auto"/>
      </w:divBdr>
      <w:divsChild>
        <w:div w:id="2146120143">
          <w:marLeft w:val="-180"/>
          <w:marRight w:val="-180"/>
          <w:marTop w:val="0"/>
          <w:marBottom w:val="0"/>
          <w:divBdr>
            <w:top w:val="none" w:sz="0" w:space="0" w:color="auto"/>
            <w:left w:val="none" w:sz="0" w:space="0" w:color="auto"/>
            <w:bottom w:val="none" w:sz="0" w:space="0" w:color="auto"/>
            <w:right w:val="none" w:sz="0" w:space="0" w:color="auto"/>
          </w:divBdr>
          <w:divsChild>
            <w:div w:id="1799034164">
              <w:marLeft w:val="0"/>
              <w:marRight w:val="0"/>
              <w:marTop w:val="0"/>
              <w:marBottom w:val="0"/>
              <w:divBdr>
                <w:top w:val="none" w:sz="0" w:space="0" w:color="auto"/>
                <w:left w:val="none" w:sz="0" w:space="0" w:color="auto"/>
                <w:bottom w:val="none" w:sz="0" w:space="0" w:color="auto"/>
                <w:right w:val="none" w:sz="0" w:space="0" w:color="auto"/>
              </w:divBdr>
            </w:div>
          </w:divsChild>
        </w:div>
        <w:div w:id="405423073">
          <w:marLeft w:val="-180"/>
          <w:marRight w:val="-180"/>
          <w:marTop w:val="0"/>
          <w:marBottom w:val="0"/>
          <w:divBdr>
            <w:top w:val="none" w:sz="0" w:space="0" w:color="auto"/>
            <w:left w:val="none" w:sz="0" w:space="0" w:color="auto"/>
            <w:bottom w:val="none" w:sz="0" w:space="0" w:color="auto"/>
            <w:right w:val="none" w:sz="0" w:space="0" w:color="auto"/>
          </w:divBdr>
          <w:divsChild>
            <w:div w:id="19844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5802">
      <w:bodyDiv w:val="1"/>
      <w:marLeft w:val="0"/>
      <w:marRight w:val="0"/>
      <w:marTop w:val="0"/>
      <w:marBottom w:val="0"/>
      <w:divBdr>
        <w:top w:val="none" w:sz="0" w:space="0" w:color="auto"/>
        <w:left w:val="none" w:sz="0" w:space="0" w:color="auto"/>
        <w:bottom w:val="none" w:sz="0" w:space="0" w:color="auto"/>
        <w:right w:val="none" w:sz="0" w:space="0" w:color="auto"/>
      </w:divBdr>
    </w:div>
    <w:div w:id="887179542">
      <w:bodyDiv w:val="1"/>
      <w:marLeft w:val="0"/>
      <w:marRight w:val="0"/>
      <w:marTop w:val="0"/>
      <w:marBottom w:val="0"/>
      <w:divBdr>
        <w:top w:val="none" w:sz="0" w:space="0" w:color="auto"/>
        <w:left w:val="none" w:sz="0" w:space="0" w:color="auto"/>
        <w:bottom w:val="none" w:sz="0" w:space="0" w:color="auto"/>
        <w:right w:val="none" w:sz="0" w:space="0" w:color="auto"/>
      </w:divBdr>
    </w:div>
    <w:div w:id="942766684">
      <w:bodyDiv w:val="1"/>
      <w:marLeft w:val="0"/>
      <w:marRight w:val="0"/>
      <w:marTop w:val="0"/>
      <w:marBottom w:val="0"/>
      <w:divBdr>
        <w:top w:val="none" w:sz="0" w:space="0" w:color="auto"/>
        <w:left w:val="none" w:sz="0" w:space="0" w:color="auto"/>
        <w:bottom w:val="none" w:sz="0" w:space="0" w:color="auto"/>
        <w:right w:val="none" w:sz="0" w:space="0" w:color="auto"/>
      </w:divBdr>
    </w:div>
    <w:div w:id="1040016745">
      <w:bodyDiv w:val="1"/>
      <w:marLeft w:val="0"/>
      <w:marRight w:val="0"/>
      <w:marTop w:val="0"/>
      <w:marBottom w:val="0"/>
      <w:divBdr>
        <w:top w:val="none" w:sz="0" w:space="0" w:color="auto"/>
        <w:left w:val="none" w:sz="0" w:space="0" w:color="auto"/>
        <w:bottom w:val="none" w:sz="0" w:space="0" w:color="auto"/>
        <w:right w:val="none" w:sz="0" w:space="0" w:color="auto"/>
      </w:divBdr>
    </w:div>
    <w:div w:id="1080062637">
      <w:bodyDiv w:val="1"/>
      <w:marLeft w:val="0"/>
      <w:marRight w:val="0"/>
      <w:marTop w:val="0"/>
      <w:marBottom w:val="0"/>
      <w:divBdr>
        <w:top w:val="none" w:sz="0" w:space="0" w:color="auto"/>
        <w:left w:val="none" w:sz="0" w:space="0" w:color="auto"/>
        <w:bottom w:val="none" w:sz="0" w:space="0" w:color="auto"/>
        <w:right w:val="none" w:sz="0" w:space="0" w:color="auto"/>
      </w:divBdr>
      <w:divsChild>
        <w:div w:id="455026469">
          <w:marLeft w:val="-180"/>
          <w:marRight w:val="-180"/>
          <w:marTop w:val="0"/>
          <w:marBottom w:val="0"/>
          <w:divBdr>
            <w:top w:val="none" w:sz="0" w:space="0" w:color="auto"/>
            <w:left w:val="none" w:sz="0" w:space="0" w:color="auto"/>
            <w:bottom w:val="none" w:sz="0" w:space="0" w:color="auto"/>
            <w:right w:val="none" w:sz="0" w:space="0" w:color="auto"/>
          </w:divBdr>
          <w:divsChild>
            <w:div w:id="2030983258">
              <w:marLeft w:val="0"/>
              <w:marRight w:val="0"/>
              <w:marTop w:val="0"/>
              <w:marBottom w:val="0"/>
              <w:divBdr>
                <w:top w:val="none" w:sz="0" w:space="0" w:color="auto"/>
                <w:left w:val="none" w:sz="0" w:space="0" w:color="auto"/>
                <w:bottom w:val="none" w:sz="0" w:space="0" w:color="auto"/>
                <w:right w:val="none" w:sz="0" w:space="0" w:color="auto"/>
              </w:divBdr>
            </w:div>
          </w:divsChild>
        </w:div>
        <w:div w:id="1289631536">
          <w:marLeft w:val="-180"/>
          <w:marRight w:val="-180"/>
          <w:marTop w:val="0"/>
          <w:marBottom w:val="0"/>
          <w:divBdr>
            <w:top w:val="none" w:sz="0" w:space="0" w:color="auto"/>
            <w:left w:val="none" w:sz="0" w:space="0" w:color="auto"/>
            <w:bottom w:val="none" w:sz="0" w:space="0" w:color="auto"/>
            <w:right w:val="none" w:sz="0" w:space="0" w:color="auto"/>
          </w:divBdr>
          <w:divsChild>
            <w:div w:id="13299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881">
      <w:bodyDiv w:val="1"/>
      <w:marLeft w:val="0"/>
      <w:marRight w:val="0"/>
      <w:marTop w:val="0"/>
      <w:marBottom w:val="0"/>
      <w:divBdr>
        <w:top w:val="none" w:sz="0" w:space="0" w:color="auto"/>
        <w:left w:val="none" w:sz="0" w:space="0" w:color="auto"/>
        <w:bottom w:val="none" w:sz="0" w:space="0" w:color="auto"/>
        <w:right w:val="none" w:sz="0" w:space="0" w:color="auto"/>
      </w:divBdr>
    </w:div>
    <w:div w:id="1191528929">
      <w:bodyDiv w:val="1"/>
      <w:marLeft w:val="0"/>
      <w:marRight w:val="0"/>
      <w:marTop w:val="0"/>
      <w:marBottom w:val="0"/>
      <w:divBdr>
        <w:top w:val="none" w:sz="0" w:space="0" w:color="auto"/>
        <w:left w:val="none" w:sz="0" w:space="0" w:color="auto"/>
        <w:bottom w:val="none" w:sz="0" w:space="0" w:color="auto"/>
        <w:right w:val="none" w:sz="0" w:space="0" w:color="auto"/>
      </w:divBdr>
    </w:div>
    <w:div w:id="1203177279">
      <w:bodyDiv w:val="1"/>
      <w:marLeft w:val="0"/>
      <w:marRight w:val="0"/>
      <w:marTop w:val="0"/>
      <w:marBottom w:val="0"/>
      <w:divBdr>
        <w:top w:val="none" w:sz="0" w:space="0" w:color="auto"/>
        <w:left w:val="none" w:sz="0" w:space="0" w:color="auto"/>
        <w:bottom w:val="none" w:sz="0" w:space="0" w:color="auto"/>
        <w:right w:val="none" w:sz="0" w:space="0" w:color="auto"/>
      </w:divBdr>
    </w:div>
    <w:div w:id="1205404424">
      <w:bodyDiv w:val="1"/>
      <w:marLeft w:val="0"/>
      <w:marRight w:val="0"/>
      <w:marTop w:val="0"/>
      <w:marBottom w:val="0"/>
      <w:divBdr>
        <w:top w:val="none" w:sz="0" w:space="0" w:color="auto"/>
        <w:left w:val="none" w:sz="0" w:space="0" w:color="auto"/>
        <w:bottom w:val="none" w:sz="0" w:space="0" w:color="auto"/>
        <w:right w:val="none" w:sz="0" w:space="0" w:color="auto"/>
      </w:divBdr>
    </w:div>
    <w:div w:id="1308052267">
      <w:bodyDiv w:val="1"/>
      <w:marLeft w:val="0"/>
      <w:marRight w:val="0"/>
      <w:marTop w:val="0"/>
      <w:marBottom w:val="0"/>
      <w:divBdr>
        <w:top w:val="none" w:sz="0" w:space="0" w:color="auto"/>
        <w:left w:val="none" w:sz="0" w:space="0" w:color="auto"/>
        <w:bottom w:val="none" w:sz="0" w:space="0" w:color="auto"/>
        <w:right w:val="none" w:sz="0" w:space="0" w:color="auto"/>
      </w:divBdr>
      <w:divsChild>
        <w:div w:id="1766532751">
          <w:marLeft w:val="-180"/>
          <w:marRight w:val="-180"/>
          <w:marTop w:val="0"/>
          <w:marBottom w:val="0"/>
          <w:divBdr>
            <w:top w:val="none" w:sz="0" w:space="0" w:color="auto"/>
            <w:left w:val="none" w:sz="0" w:space="0" w:color="auto"/>
            <w:bottom w:val="none" w:sz="0" w:space="0" w:color="auto"/>
            <w:right w:val="none" w:sz="0" w:space="0" w:color="auto"/>
          </w:divBdr>
          <w:divsChild>
            <w:div w:id="2030787339">
              <w:marLeft w:val="0"/>
              <w:marRight w:val="0"/>
              <w:marTop w:val="0"/>
              <w:marBottom w:val="0"/>
              <w:divBdr>
                <w:top w:val="none" w:sz="0" w:space="0" w:color="auto"/>
                <w:left w:val="none" w:sz="0" w:space="0" w:color="auto"/>
                <w:bottom w:val="none" w:sz="0" w:space="0" w:color="auto"/>
                <w:right w:val="none" w:sz="0" w:space="0" w:color="auto"/>
              </w:divBdr>
            </w:div>
          </w:divsChild>
        </w:div>
        <w:div w:id="427964132">
          <w:marLeft w:val="-180"/>
          <w:marRight w:val="-180"/>
          <w:marTop w:val="0"/>
          <w:marBottom w:val="0"/>
          <w:divBdr>
            <w:top w:val="none" w:sz="0" w:space="0" w:color="auto"/>
            <w:left w:val="none" w:sz="0" w:space="0" w:color="auto"/>
            <w:bottom w:val="none" w:sz="0" w:space="0" w:color="auto"/>
            <w:right w:val="none" w:sz="0" w:space="0" w:color="auto"/>
          </w:divBdr>
          <w:divsChild>
            <w:div w:id="1233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3781">
      <w:bodyDiv w:val="1"/>
      <w:marLeft w:val="0"/>
      <w:marRight w:val="0"/>
      <w:marTop w:val="0"/>
      <w:marBottom w:val="0"/>
      <w:divBdr>
        <w:top w:val="none" w:sz="0" w:space="0" w:color="auto"/>
        <w:left w:val="none" w:sz="0" w:space="0" w:color="auto"/>
        <w:bottom w:val="none" w:sz="0" w:space="0" w:color="auto"/>
        <w:right w:val="none" w:sz="0" w:space="0" w:color="auto"/>
      </w:divBdr>
    </w:div>
    <w:div w:id="1593509878">
      <w:bodyDiv w:val="1"/>
      <w:marLeft w:val="0"/>
      <w:marRight w:val="0"/>
      <w:marTop w:val="0"/>
      <w:marBottom w:val="0"/>
      <w:divBdr>
        <w:top w:val="none" w:sz="0" w:space="0" w:color="auto"/>
        <w:left w:val="none" w:sz="0" w:space="0" w:color="auto"/>
        <w:bottom w:val="none" w:sz="0" w:space="0" w:color="auto"/>
        <w:right w:val="none" w:sz="0" w:space="0" w:color="auto"/>
      </w:divBdr>
    </w:div>
    <w:div w:id="1649895993">
      <w:bodyDiv w:val="1"/>
      <w:marLeft w:val="0"/>
      <w:marRight w:val="0"/>
      <w:marTop w:val="0"/>
      <w:marBottom w:val="0"/>
      <w:divBdr>
        <w:top w:val="none" w:sz="0" w:space="0" w:color="auto"/>
        <w:left w:val="none" w:sz="0" w:space="0" w:color="auto"/>
        <w:bottom w:val="none" w:sz="0" w:space="0" w:color="auto"/>
        <w:right w:val="none" w:sz="0" w:space="0" w:color="auto"/>
      </w:divBdr>
    </w:div>
    <w:div w:id="1945992846">
      <w:bodyDiv w:val="1"/>
      <w:marLeft w:val="0"/>
      <w:marRight w:val="0"/>
      <w:marTop w:val="0"/>
      <w:marBottom w:val="0"/>
      <w:divBdr>
        <w:top w:val="none" w:sz="0" w:space="0" w:color="auto"/>
        <w:left w:val="none" w:sz="0" w:space="0" w:color="auto"/>
        <w:bottom w:val="none" w:sz="0" w:space="0" w:color="auto"/>
        <w:right w:val="none" w:sz="0" w:space="0" w:color="auto"/>
      </w:divBdr>
    </w:div>
    <w:div w:id="2096394470">
      <w:bodyDiv w:val="1"/>
      <w:marLeft w:val="0"/>
      <w:marRight w:val="0"/>
      <w:marTop w:val="0"/>
      <w:marBottom w:val="0"/>
      <w:divBdr>
        <w:top w:val="none" w:sz="0" w:space="0" w:color="auto"/>
        <w:left w:val="none" w:sz="0" w:space="0" w:color="auto"/>
        <w:bottom w:val="none" w:sz="0" w:space="0" w:color="auto"/>
        <w:right w:val="none" w:sz="0" w:space="0" w:color="auto"/>
      </w:divBdr>
      <w:divsChild>
        <w:div w:id="1920796580">
          <w:marLeft w:val="-180"/>
          <w:marRight w:val="-180"/>
          <w:marTop w:val="0"/>
          <w:marBottom w:val="0"/>
          <w:divBdr>
            <w:top w:val="none" w:sz="0" w:space="0" w:color="auto"/>
            <w:left w:val="none" w:sz="0" w:space="0" w:color="auto"/>
            <w:bottom w:val="none" w:sz="0" w:space="0" w:color="auto"/>
            <w:right w:val="none" w:sz="0" w:space="0" w:color="auto"/>
          </w:divBdr>
          <w:divsChild>
            <w:div w:id="1468471554">
              <w:marLeft w:val="0"/>
              <w:marRight w:val="0"/>
              <w:marTop w:val="0"/>
              <w:marBottom w:val="0"/>
              <w:divBdr>
                <w:top w:val="none" w:sz="0" w:space="0" w:color="auto"/>
                <w:left w:val="none" w:sz="0" w:space="0" w:color="auto"/>
                <w:bottom w:val="none" w:sz="0" w:space="0" w:color="auto"/>
                <w:right w:val="none" w:sz="0" w:space="0" w:color="auto"/>
              </w:divBdr>
            </w:div>
          </w:divsChild>
        </w:div>
        <w:div w:id="1428304713">
          <w:marLeft w:val="-180"/>
          <w:marRight w:val="-180"/>
          <w:marTop w:val="0"/>
          <w:marBottom w:val="0"/>
          <w:divBdr>
            <w:top w:val="none" w:sz="0" w:space="0" w:color="auto"/>
            <w:left w:val="none" w:sz="0" w:space="0" w:color="auto"/>
            <w:bottom w:val="none" w:sz="0" w:space="0" w:color="auto"/>
            <w:right w:val="none" w:sz="0" w:space="0" w:color="auto"/>
          </w:divBdr>
          <w:divsChild>
            <w:div w:id="520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sfu-kras.ru/sites/research.sfu-kras.ru/files/Reglament_po_oformleniyu_grantovyh_zayavok_v_SFU.pdf" TargetMode="External"/><Relationship Id="rId3" Type="http://schemas.microsoft.com/office/2007/relationships/stylesWithEffects" Target="stylesWithEffects.xml"/><Relationship Id="rId7" Type="http://schemas.openxmlformats.org/officeDocument/2006/relationships/hyperlink" Target="https://www.daad.ru/ru/stipendien/kratkosrochnye-stipend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anko@sfu-k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YPanko</dc:creator>
  <cp:lastModifiedBy>YPanko</cp:lastModifiedBy>
  <cp:revision>4</cp:revision>
  <cp:lastPrinted>2018-03-12T08:35:00Z</cp:lastPrinted>
  <dcterms:created xsi:type="dcterms:W3CDTF">2018-03-12T08:34:00Z</dcterms:created>
  <dcterms:modified xsi:type="dcterms:W3CDTF">2018-03-12T08:49:00Z</dcterms:modified>
</cp:coreProperties>
</file>